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508"/>
        <w:gridCol w:w="4508"/>
      </w:tblGrid>
      <w:tr w:rsidR="00C22F6D" w14:paraId="3460396D" w14:textId="77777777" w:rsidTr="008D0EB4">
        <w:tc>
          <w:tcPr>
            <w:tcW w:w="4508" w:type="dxa"/>
          </w:tcPr>
          <w:p w14:paraId="56411A78" w14:textId="3DB7EB6D" w:rsidR="00C22F6D" w:rsidRPr="008E2572" w:rsidRDefault="00893C7D" w:rsidP="008D0EB4">
            <w:pPr>
              <w:rPr>
                <w:b/>
                <w:bCs/>
              </w:rPr>
            </w:pPr>
            <w:r w:rsidRPr="008E2572">
              <w:rPr>
                <w:b/>
                <w:bCs/>
              </w:rPr>
              <w:t>Designation</w:t>
            </w:r>
            <w:r w:rsidR="00C22F6D" w:rsidRPr="008E2572">
              <w:rPr>
                <w:b/>
                <w:bCs/>
              </w:rPr>
              <w:t xml:space="preserve">: </w:t>
            </w:r>
            <w:r>
              <w:rPr>
                <w:b/>
                <w:bCs/>
              </w:rPr>
              <w:t xml:space="preserve">Change Ambassador </w:t>
            </w:r>
          </w:p>
        </w:tc>
        <w:tc>
          <w:tcPr>
            <w:tcW w:w="4508" w:type="dxa"/>
          </w:tcPr>
          <w:p w14:paraId="1AA16209" w14:textId="39C1818B" w:rsidR="00C22F6D" w:rsidRPr="008E2572" w:rsidRDefault="00C22F6D" w:rsidP="008D0EB4">
            <w:pPr>
              <w:rPr>
                <w:b/>
                <w:bCs/>
              </w:rPr>
            </w:pPr>
            <w:r w:rsidRPr="008E2572">
              <w:rPr>
                <w:b/>
                <w:bCs/>
              </w:rPr>
              <w:t xml:space="preserve">Department: </w:t>
            </w:r>
            <w:r w:rsidR="00893C7D">
              <w:rPr>
                <w:b/>
                <w:bCs/>
              </w:rPr>
              <w:t>Business Development</w:t>
            </w:r>
          </w:p>
          <w:p w14:paraId="3C3ABC8D" w14:textId="77777777" w:rsidR="00C22F6D" w:rsidRPr="008E2572" w:rsidRDefault="00C22F6D" w:rsidP="008D0EB4">
            <w:pPr>
              <w:rPr>
                <w:b/>
                <w:bCs/>
              </w:rPr>
            </w:pPr>
          </w:p>
        </w:tc>
      </w:tr>
      <w:tr w:rsidR="00C22F6D" w14:paraId="532CA59A" w14:textId="77777777" w:rsidTr="008D0EB4">
        <w:tc>
          <w:tcPr>
            <w:tcW w:w="4508" w:type="dxa"/>
          </w:tcPr>
          <w:p w14:paraId="6A87DA05" w14:textId="77777777" w:rsidR="00C22F6D" w:rsidRPr="008E2572" w:rsidRDefault="00C22F6D" w:rsidP="008D0EB4">
            <w:pPr>
              <w:rPr>
                <w:b/>
                <w:bCs/>
              </w:rPr>
            </w:pPr>
            <w:r w:rsidRPr="008E2572">
              <w:rPr>
                <w:b/>
                <w:bCs/>
              </w:rPr>
              <w:t xml:space="preserve">Grade: </w:t>
            </w:r>
            <w:r>
              <w:rPr>
                <w:b/>
                <w:bCs/>
              </w:rPr>
              <w:t>Manager</w:t>
            </w:r>
          </w:p>
          <w:p w14:paraId="78C3E055" w14:textId="77777777" w:rsidR="00C22F6D" w:rsidRPr="008E2572" w:rsidRDefault="00C22F6D" w:rsidP="008D0EB4">
            <w:pPr>
              <w:rPr>
                <w:b/>
                <w:bCs/>
              </w:rPr>
            </w:pPr>
          </w:p>
        </w:tc>
        <w:tc>
          <w:tcPr>
            <w:tcW w:w="4508" w:type="dxa"/>
          </w:tcPr>
          <w:p w14:paraId="0D821A03" w14:textId="24685ADE" w:rsidR="00C22F6D" w:rsidRPr="008E2572" w:rsidRDefault="00893C7D" w:rsidP="008D0EB4">
            <w:pPr>
              <w:rPr>
                <w:b/>
                <w:bCs/>
              </w:rPr>
            </w:pPr>
            <w:r w:rsidRPr="008E2572">
              <w:rPr>
                <w:b/>
                <w:bCs/>
              </w:rPr>
              <w:t xml:space="preserve">Location: </w:t>
            </w:r>
            <w:r>
              <w:rPr>
                <w:b/>
                <w:bCs/>
              </w:rPr>
              <w:t>Bangalore</w:t>
            </w:r>
          </w:p>
        </w:tc>
      </w:tr>
      <w:tr w:rsidR="00C22F6D" w14:paraId="6D147626" w14:textId="77777777" w:rsidTr="008D0EB4">
        <w:tc>
          <w:tcPr>
            <w:tcW w:w="4508" w:type="dxa"/>
          </w:tcPr>
          <w:p w14:paraId="72D9EDD8" w14:textId="5910281F" w:rsidR="00C22F6D" w:rsidRPr="008E2572" w:rsidRDefault="00C22F6D" w:rsidP="008D0EB4">
            <w:pPr>
              <w:rPr>
                <w:b/>
                <w:bCs/>
              </w:rPr>
            </w:pPr>
            <w:r w:rsidRPr="008E2572">
              <w:rPr>
                <w:b/>
                <w:bCs/>
              </w:rPr>
              <w:t xml:space="preserve">Experience: </w:t>
            </w:r>
            <w:r w:rsidR="005D419C">
              <w:rPr>
                <w:b/>
                <w:bCs/>
              </w:rPr>
              <w:t xml:space="preserve">Min </w:t>
            </w:r>
            <w:r w:rsidR="00893C7D">
              <w:rPr>
                <w:b/>
                <w:bCs/>
              </w:rPr>
              <w:t>7</w:t>
            </w:r>
            <w:r>
              <w:rPr>
                <w:b/>
                <w:bCs/>
                <w:sz w:val="20"/>
                <w:szCs w:val="20"/>
              </w:rPr>
              <w:t xml:space="preserve"> </w:t>
            </w:r>
            <w:r w:rsidRPr="008E2572">
              <w:rPr>
                <w:b/>
                <w:bCs/>
                <w:sz w:val="20"/>
                <w:szCs w:val="20"/>
              </w:rPr>
              <w:t xml:space="preserve">years </w:t>
            </w:r>
          </w:p>
          <w:p w14:paraId="2D865CB3" w14:textId="77777777" w:rsidR="00C22F6D" w:rsidRPr="008E2572" w:rsidRDefault="00C22F6D" w:rsidP="008D0EB4">
            <w:pPr>
              <w:rPr>
                <w:b/>
                <w:bCs/>
              </w:rPr>
            </w:pPr>
          </w:p>
        </w:tc>
        <w:tc>
          <w:tcPr>
            <w:tcW w:w="4508" w:type="dxa"/>
          </w:tcPr>
          <w:p w14:paraId="3151ED56" w14:textId="09EAF46B" w:rsidR="00893C7D" w:rsidRDefault="00893C7D" w:rsidP="00893C7D">
            <w:pPr>
              <w:rPr>
                <w:b/>
                <w:bCs/>
              </w:rPr>
            </w:pPr>
            <w:r w:rsidRPr="008E2572">
              <w:rPr>
                <w:b/>
                <w:bCs/>
              </w:rPr>
              <w:t xml:space="preserve">Education: </w:t>
            </w:r>
            <w:r>
              <w:rPr>
                <w:b/>
                <w:bCs/>
              </w:rPr>
              <w:t>Min</w:t>
            </w:r>
            <w:r w:rsidR="008D663D">
              <w:rPr>
                <w:b/>
                <w:bCs/>
              </w:rPr>
              <w:t xml:space="preserve"> </w:t>
            </w:r>
            <w:r>
              <w:rPr>
                <w:b/>
                <w:bCs/>
              </w:rPr>
              <w:t>Graduate</w:t>
            </w:r>
          </w:p>
          <w:p w14:paraId="169F01CB" w14:textId="02D70AAD" w:rsidR="00C22F6D" w:rsidRPr="008E2572" w:rsidRDefault="00C22F6D" w:rsidP="008D0EB4">
            <w:pPr>
              <w:rPr>
                <w:b/>
                <w:bCs/>
              </w:rPr>
            </w:pPr>
          </w:p>
        </w:tc>
      </w:tr>
    </w:tbl>
    <w:p w14:paraId="3D0AED3D" w14:textId="77777777" w:rsidR="00C22F6D" w:rsidRDefault="00C22F6D" w:rsidP="00C22F6D"/>
    <w:tbl>
      <w:tblPr>
        <w:tblStyle w:val="TableGrid"/>
        <w:tblW w:w="0" w:type="auto"/>
        <w:tblLook w:val="04A0" w:firstRow="1" w:lastRow="0" w:firstColumn="1" w:lastColumn="0" w:noHBand="0" w:noVBand="1"/>
      </w:tblPr>
      <w:tblGrid>
        <w:gridCol w:w="3256"/>
        <w:gridCol w:w="5760"/>
      </w:tblGrid>
      <w:tr w:rsidR="00C22F6D" w14:paraId="23557DA7" w14:textId="77777777" w:rsidTr="008D0EB4">
        <w:tc>
          <w:tcPr>
            <w:tcW w:w="9016" w:type="dxa"/>
            <w:gridSpan w:val="2"/>
          </w:tcPr>
          <w:p w14:paraId="673C0D8E" w14:textId="77777777" w:rsidR="00C22F6D" w:rsidRDefault="00C22F6D" w:rsidP="008D0EB4">
            <w:r>
              <w:t>SUMMARY</w:t>
            </w:r>
          </w:p>
          <w:p w14:paraId="05E0FCF9" w14:textId="20CB05C8" w:rsidR="00C22F6D" w:rsidRPr="00A23C83" w:rsidRDefault="00893C7D" w:rsidP="008D0EB4">
            <w:pPr>
              <w:pStyle w:val="Descriptionlabels"/>
              <w:rPr>
                <w:rFonts w:asciiTheme="minorHAnsi" w:hAnsiTheme="minorHAnsi"/>
                <w:b w:val="0"/>
                <w:smallCaps w:val="0"/>
              </w:rPr>
            </w:pPr>
            <w:r w:rsidRPr="00893C7D">
              <w:rPr>
                <w:rFonts w:asciiTheme="minorHAnsi" w:hAnsiTheme="minorHAnsi"/>
                <w:b w:val="0"/>
                <w:smallCaps w:val="0"/>
              </w:rPr>
              <w:t xml:space="preserve">We are seeking a highly motivated and experienced </w:t>
            </w:r>
            <w:r>
              <w:rPr>
                <w:rFonts w:asciiTheme="minorHAnsi" w:hAnsiTheme="minorHAnsi"/>
                <w:b w:val="0"/>
                <w:smallCaps w:val="0"/>
              </w:rPr>
              <w:t>candidate</w:t>
            </w:r>
            <w:r w:rsidRPr="00893C7D">
              <w:rPr>
                <w:rFonts w:asciiTheme="minorHAnsi" w:hAnsiTheme="minorHAnsi"/>
                <w:b w:val="0"/>
                <w:smallCaps w:val="0"/>
              </w:rPr>
              <w:t xml:space="preserve"> to join our team. The ideal candidate will be responsible for identifying and developing new business opportunities, building and maintaining key client relationships, and executing strategies that align with the company's business goals.</w:t>
            </w:r>
          </w:p>
        </w:tc>
      </w:tr>
      <w:tr w:rsidR="00C22F6D" w14:paraId="6046E762" w14:textId="77777777" w:rsidTr="008D0EB4">
        <w:tc>
          <w:tcPr>
            <w:tcW w:w="9016" w:type="dxa"/>
            <w:gridSpan w:val="2"/>
          </w:tcPr>
          <w:p w14:paraId="21C2350E" w14:textId="77777777" w:rsidR="00C22F6D" w:rsidRDefault="00C22F6D" w:rsidP="008D0EB4">
            <w:pPr>
              <w:pStyle w:val="Descriptionlabels"/>
              <w:rPr>
                <w:rFonts w:asciiTheme="minorHAnsi" w:hAnsiTheme="minorHAnsi"/>
                <w:b w:val="0"/>
                <w:smallCaps w:val="0"/>
              </w:rPr>
            </w:pPr>
            <w:r>
              <w:rPr>
                <w:rFonts w:asciiTheme="minorHAnsi" w:hAnsiTheme="minorHAnsi"/>
                <w:b w:val="0"/>
                <w:smallCaps w:val="0"/>
              </w:rPr>
              <w:t>KEY RESPONSIBILITIES</w:t>
            </w:r>
          </w:p>
          <w:p w14:paraId="327A1535" w14:textId="6EC8AA30" w:rsidR="00C22F6D" w:rsidRPr="00CB2D7C" w:rsidRDefault="005D419C" w:rsidP="00C22F6D">
            <w:pPr>
              <w:pStyle w:val="Descriptionlabels"/>
              <w:numPr>
                <w:ilvl w:val="0"/>
                <w:numId w:val="1"/>
              </w:numPr>
              <w:rPr>
                <w:rFonts w:asciiTheme="minorHAnsi" w:hAnsiTheme="minorHAnsi"/>
                <w:bCs/>
                <w:smallCaps w:val="0"/>
              </w:rPr>
            </w:pPr>
            <w:r>
              <w:rPr>
                <w:rFonts w:asciiTheme="minorHAnsi" w:hAnsiTheme="minorHAnsi"/>
                <w:bCs/>
                <w:smallCaps w:val="0"/>
              </w:rPr>
              <w:t>Business Development</w:t>
            </w:r>
          </w:p>
          <w:p w14:paraId="1BF8D50B" w14:textId="69E36163" w:rsidR="0001084B" w:rsidRPr="00585C2D" w:rsidRDefault="0001084B" w:rsidP="00C22F6D">
            <w:pPr>
              <w:pStyle w:val="Descriptionlabels"/>
              <w:numPr>
                <w:ilvl w:val="1"/>
                <w:numId w:val="1"/>
              </w:numPr>
              <w:rPr>
                <w:rFonts w:asciiTheme="minorHAnsi" w:hAnsiTheme="minorHAnsi"/>
                <w:b w:val="0"/>
                <w:smallCaps w:val="0"/>
              </w:rPr>
            </w:pPr>
            <w:r>
              <w:rPr>
                <w:rFonts w:asciiTheme="minorHAnsi" w:hAnsiTheme="minorHAnsi"/>
                <w:b w:val="0"/>
                <w:smallCaps w:val="0"/>
                <w:lang w:val="en-IN"/>
              </w:rPr>
              <w:t xml:space="preserve">Responsible for the sales performance of </w:t>
            </w:r>
            <w:proofErr w:type="spellStart"/>
            <w:r>
              <w:rPr>
                <w:rFonts w:asciiTheme="minorHAnsi" w:hAnsiTheme="minorHAnsi"/>
                <w:b w:val="0"/>
                <w:smallCaps w:val="0"/>
                <w:lang w:val="en-IN"/>
              </w:rPr>
              <w:t>Prosci</w:t>
            </w:r>
            <w:proofErr w:type="spellEnd"/>
            <w:r>
              <w:rPr>
                <w:rFonts w:asciiTheme="minorHAnsi" w:hAnsiTheme="minorHAnsi"/>
                <w:b w:val="0"/>
                <w:smallCaps w:val="0"/>
                <w:lang w:val="en-IN"/>
              </w:rPr>
              <w:t xml:space="preserve"> Vertical</w:t>
            </w:r>
          </w:p>
          <w:p w14:paraId="4AF48722" w14:textId="68F0BD95" w:rsidR="00585C2D" w:rsidRDefault="00585C2D" w:rsidP="00C22F6D">
            <w:pPr>
              <w:pStyle w:val="Descriptionlabels"/>
              <w:numPr>
                <w:ilvl w:val="1"/>
                <w:numId w:val="1"/>
              </w:numPr>
              <w:rPr>
                <w:rFonts w:asciiTheme="minorHAnsi" w:hAnsiTheme="minorHAnsi"/>
                <w:b w:val="0"/>
                <w:smallCaps w:val="0"/>
              </w:rPr>
            </w:pPr>
            <w:r>
              <w:rPr>
                <w:rFonts w:asciiTheme="minorHAnsi" w:hAnsiTheme="minorHAnsi"/>
                <w:b w:val="0"/>
                <w:smallCaps w:val="0"/>
              </w:rPr>
              <w:t>Reach out to incoming leads via phone calls to explain about the solutions suited to them</w:t>
            </w:r>
          </w:p>
          <w:p w14:paraId="348B6568" w14:textId="294B4268" w:rsidR="00AA3890" w:rsidRPr="00AA3890" w:rsidRDefault="00AA3890" w:rsidP="00AA3890">
            <w:pPr>
              <w:pStyle w:val="Descriptionlabels"/>
              <w:numPr>
                <w:ilvl w:val="1"/>
                <w:numId w:val="1"/>
              </w:numPr>
              <w:rPr>
                <w:rFonts w:asciiTheme="minorHAnsi" w:hAnsiTheme="minorHAnsi"/>
                <w:b w:val="0"/>
                <w:smallCaps w:val="0"/>
              </w:rPr>
            </w:pPr>
            <w:r>
              <w:rPr>
                <w:rFonts w:asciiTheme="minorHAnsi" w:hAnsiTheme="minorHAnsi"/>
                <w:b w:val="0"/>
                <w:smallCaps w:val="0"/>
              </w:rPr>
              <w:t xml:space="preserve">Ensure prompt calling of all incoming leads within 2 </w:t>
            </w:r>
            <w:proofErr w:type="spellStart"/>
            <w:r>
              <w:rPr>
                <w:rFonts w:asciiTheme="minorHAnsi" w:hAnsiTheme="minorHAnsi"/>
                <w:b w:val="0"/>
                <w:smallCaps w:val="0"/>
              </w:rPr>
              <w:t>hrs</w:t>
            </w:r>
            <w:proofErr w:type="spellEnd"/>
          </w:p>
          <w:p w14:paraId="22886649" w14:textId="4EFEC516" w:rsidR="00585C2D" w:rsidRDefault="00585C2D" w:rsidP="00C22F6D">
            <w:pPr>
              <w:pStyle w:val="Descriptionlabels"/>
              <w:numPr>
                <w:ilvl w:val="1"/>
                <w:numId w:val="1"/>
              </w:numPr>
              <w:rPr>
                <w:rFonts w:asciiTheme="minorHAnsi" w:hAnsiTheme="minorHAnsi"/>
                <w:b w:val="0"/>
                <w:smallCaps w:val="0"/>
              </w:rPr>
            </w:pPr>
            <w:r>
              <w:rPr>
                <w:rFonts w:asciiTheme="minorHAnsi" w:hAnsiTheme="minorHAnsi"/>
                <w:b w:val="0"/>
                <w:smallCaps w:val="0"/>
              </w:rPr>
              <w:t>Create a pitch for different personas and use them effectively to talk to the potential clients</w:t>
            </w:r>
          </w:p>
          <w:p w14:paraId="71043864" w14:textId="4069A090" w:rsidR="00585C2D" w:rsidRDefault="00585C2D" w:rsidP="00C22F6D">
            <w:pPr>
              <w:pStyle w:val="Descriptionlabels"/>
              <w:numPr>
                <w:ilvl w:val="1"/>
                <w:numId w:val="1"/>
              </w:numPr>
              <w:rPr>
                <w:rFonts w:asciiTheme="minorHAnsi" w:hAnsiTheme="minorHAnsi"/>
                <w:b w:val="0"/>
                <w:smallCaps w:val="0"/>
              </w:rPr>
            </w:pPr>
            <w:r>
              <w:rPr>
                <w:rFonts w:asciiTheme="minorHAnsi" w:hAnsiTheme="minorHAnsi"/>
                <w:b w:val="0"/>
                <w:smallCaps w:val="0"/>
              </w:rPr>
              <w:t>Follow up regularly with clients and provide them with customized interventions to help with conversion</w:t>
            </w:r>
          </w:p>
          <w:p w14:paraId="018F98FD" w14:textId="0C90C0A6" w:rsidR="00585C2D" w:rsidRDefault="00585C2D" w:rsidP="00C22F6D">
            <w:pPr>
              <w:pStyle w:val="Descriptionlabels"/>
              <w:numPr>
                <w:ilvl w:val="1"/>
                <w:numId w:val="1"/>
              </w:numPr>
              <w:rPr>
                <w:rFonts w:asciiTheme="minorHAnsi" w:hAnsiTheme="minorHAnsi"/>
                <w:b w:val="0"/>
                <w:smallCaps w:val="0"/>
              </w:rPr>
            </w:pPr>
            <w:r>
              <w:rPr>
                <w:rFonts w:asciiTheme="minorHAnsi" w:hAnsiTheme="minorHAnsi"/>
                <w:b w:val="0"/>
                <w:smallCaps w:val="0"/>
              </w:rPr>
              <w:t>Strategize and plan accordingly to fill the virtual and face to face open workshops in a continuous manner through the months</w:t>
            </w:r>
          </w:p>
          <w:p w14:paraId="54684BED" w14:textId="4EC54CE5" w:rsidR="00585C2D" w:rsidRDefault="00585C2D" w:rsidP="00585C2D">
            <w:pPr>
              <w:pStyle w:val="Descriptionlabels"/>
              <w:numPr>
                <w:ilvl w:val="1"/>
                <w:numId w:val="1"/>
              </w:numPr>
              <w:rPr>
                <w:rFonts w:asciiTheme="minorHAnsi" w:hAnsiTheme="minorHAnsi"/>
                <w:b w:val="0"/>
                <w:smallCaps w:val="0"/>
              </w:rPr>
            </w:pPr>
            <w:r>
              <w:rPr>
                <w:rFonts w:asciiTheme="minorHAnsi" w:hAnsiTheme="minorHAnsi"/>
                <w:b w:val="0"/>
                <w:smallCaps w:val="0"/>
              </w:rPr>
              <w:t>Derive solutions basis client conversations and detail it accordingly</w:t>
            </w:r>
          </w:p>
          <w:p w14:paraId="079EAB92" w14:textId="6AD05615" w:rsidR="00C22F6D" w:rsidRPr="00CB2D7C" w:rsidRDefault="005D419C" w:rsidP="00C22F6D">
            <w:pPr>
              <w:pStyle w:val="Descriptionlabels"/>
              <w:numPr>
                <w:ilvl w:val="0"/>
                <w:numId w:val="1"/>
              </w:numPr>
              <w:rPr>
                <w:rFonts w:asciiTheme="minorHAnsi" w:hAnsiTheme="minorHAnsi"/>
                <w:bCs/>
                <w:smallCaps w:val="0"/>
              </w:rPr>
            </w:pPr>
            <w:r>
              <w:rPr>
                <w:rFonts w:asciiTheme="minorHAnsi" w:hAnsiTheme="minorHAnsi"/>
                <w:bCs/>
                <w:smallCaps w:val="0"/>
              </w:rPr>
              <w:t>Account Management</w:t>
            </w:r>
          </w:p>
          <w:p w14:paraId="483ADA2F" w14:textId="1904A0D4" w:rsidR="0001084B" w:rsidRPr="00585C2D" w:rsidRDefault="0001084B" w:rsidP="00C22F6D">
            <w:pPr>
              <w:pStyle w:val="Descriptionlabels"/>
              <w:numPr>
                <w:ilvl w:val="1"/>
                <w:numId w:val="1"/>
              </w:numPr>
              <w:rPr>
                <w:rFonts w:asciiTheme="minorHAnsi" w:hAnsiTheme="minorHAnsi"/>
                <w:b w:val="0"/>
                <w:smallCaps w:val="0"/>
              </w:rPr>
            </w:pPr>
            <w:r w:rsidRPr="0001084B">
              <w:rPr>
                <w:rFonts w:asciiTheme="minorHAnsi" w:hAnsiTheme="minorHAnsi"/>
                <w:b w:val="0"/>
                <w:smallCaps w:val="0"/>
                <w:lang w:val="en-IN"/>
              </w:rPr>
              <w:t>Build and maintain long-term relationships with key clients and stakeholders.</w:t>
            </w:r>
          </w:p>
          <w:p w14:paraId="323E0814" w14:textId="6C39361D" w:rsidR="00585C2D" w:rsidRPr="00585C2D" w:rsidRDefault="00585C2D" w:rsidP="00C22F6D">
            <w:pPr>
              <w:pStyle w:val="Descriptionlabels"/>
              <w:numPr>
                <w:ilvl w:val="1"/>
                <w:numId w:val="1"/>
              </w:numPr>
              <w:rPr>
                <w:rFonts w:asciiTheme="minorHAnsi" w:hAnsiTheme="minorHAnsi"/>
                <w:b w:val="0"/>
                <w:smallCaps w:val="0"/>
              </w:rPr>
            </w:pPr>
            <w:r>
              <w:rPr>
                <w:rFonts w:asciiTheme="minorHAnsi" w:hAnsiTheme="minorHAnsi"/>
                <w:b w:val="0"/>
                <w:smallCaps w:val="0"/>
                <w:lang w:val="en-IN"/>
              </w:rPr>
              <w:t>Regularly follow up with Inhouse clients to ensure the workshops are filled</w:t>
            </w:r>
          </w:p>
          <w:p w14:paraId="34493A84" w14:textId="0546DC7C" w:rsidR="00AA3890" w:rsidRPr="00AA3890" w:rsidRDefault="00585C2D" w:rsidP="00AA3890">
            <w:pPr>
              <w:pStyle w:val="Descriptionlabels"/>
              <w:numPr>
                <w:ilvl w:val="1"/>
                <w:numId w:val="1"/>
              </w:numPr>
              <w:rPr>
                <w:rFonts w:asciiTheme="minorHAnsi" w:hAnsiTheme="minorHAnsi"/>
                <w:b w:val="0"/>
                <w:smallCaps w:val="0"/>
              </w:rPr>
            </w:pPr>
            <w:r>
              <w:rPr>
                <w:rFonts w:asciiTheme="minorHAnsi" w:hAnsiTheme="minorHAnsi"/>
                <w:b w:val="0"/>
                <w:smallCaps w:val="0"/>
              </w:rPr>
              <w:t>Engage with senior leaders on a regular basis to stay informed with organizational development</w:t>
            </w:r>
            <w:r w:rsidR="00AA3890">
              <w:rPr>
                <w:rFonts w:asciiTheme="minorHAnsi" w:hAnsiTheme="minorHAnsi"/>
                <w:b w:val="0"/>
                <w:smallCaps w:val="0"/>
              </w:rPr>
              <w:t>s</w:t>
            </w:r>
          </w:p>
          <w:p w14:paraId="41A7ADB3" w14:textId="70C86CD9" w:rsidR="00C22F6D" w:rsidRPr="00CB2D7C" w:rsidRDefault="005D419C" w:rsidP="00C22F6D">
            <w:pPr>
              <w:pStyle w:val="Descriptionlabels"/>
              <w:numPr>
                <w:ilvl w:val="0"/>
                <w:numId w:val="1"/>
              </w:numPr>
              <w:rPr>
                <w:rFonts w:asciiTheme="minorHAnsi" w:hAnsiTheme="minorHAnsi"/>
                <w:bCs/>
                <w:smallCaps w:val="0"/>
              </w:rPr>
            </w:pPr>
            <w:r>
              <w:rPr>
                <w:rFonts w:asciiTheme="minorHAnsi" w:hAnsiTheme="minorHAnsi"/>
                <w:bCs/>
                <w:smallCaps w:val="0"/>
              </w:rPr>
              <w:t>New Business Initiatives</w:t>
            </w:r>
          </w:p>
          <w:p w14:paraId="1F819E72" w14:textId="77777777" w:rsidR="00585C2D" w:rsidRPr="0001084B" w:rsidRDefault="00585C2D" w:rsidP="00585C2D">
            <w:pPr>
              <w:pStyle w:val="Descriptionlabels"/>
              <w:numPr>
                <w:ilvl w:val="1"/>
                <w:numId w:val="1"/>
              </w:numPr>
              <w:rPr>
                <w:rFonts w:asciiTheme="minorHAnsi" w:hAnsiTheme="minorHAnsi"/>
                <w:b w:val="0"/>
                <w:smallCaps w:val="0"/>
              </w:rPr>
            </w:pPr>
            <w:r w:rsidRPr="0001084B">
              <w:rPr>
                <w:rFonts w:asciiTheme="minorHAnsi" w:hAnsiTheme="minorHAnsi"/>
                <w:b w:val="0"/>
                <w:smallCaps w:val="0"/>
                <w:lang w:val="en-IN"/>
              </w:rPr>
              <w:t>Identify and develop new business opportunities and markets.</w:t>
            </w:r>
          </w:p>
          <w:p w14:paraId="14F1E8EE" w14:textId="79E0C13E" w:rsidR="00585C2D" w:rsidRPr="00585C2D" w:rsidRDefault="00585C2D" w:rsidP="00585C2D">
            <w:pPr>
              <w:pStyle w:val="Descriptionlabels"/>
              <w:numPr>
                <w:ilvl w:val="1"/>
                <w:numId w:val="1"/>
              </w:numPr>
              <w:rPr>
                <w:rFonts w:asciiTheme="minorHAnsi" w:hAnsiTheme="minorHAnsi"/>
                <w:b w:val="0"/>
                <w:smallCaps w:val="0"/>
              </w:rPr>
            </w:pPr>
            <w:r w:rsidRPr="0001084B">
              <w:rPr>
                <w:rFonts w:asciiTheme="minorHAnsi" w:hAnsiTheme="minorHAnsi"/>
                <w:b w:val="0"/>
                <w:smallCaps w:val="0"/>
                <w:lang w:val="en-IN"/>
              </w:rPr>
              <w:t>Develop and present proposals, sales pitches to potential clients</w:t>
            </w:r>
            <w:r>
              <w:rPr>
                <w:rFonts w:asciiTheme="minorHAnsi" w:hAnsiTheme="minorHAnsi"/>
                <w:b w:val="0"/>
                <w:smallCaps w:val="0"/>
                <w:lang w:val="en-IN"/>
              </w:rPr>
              <w:t xml:space="preserve"> and convert them to inhouse clients/open workshops </w:t>
            </w:r>
          </w:p>
          <w:p w14:paraId="7FF6A994" w14:textId="427BB99E" w:rsidR="00585C2D" w:rsidRPr="0001084B" w:rsidRDefault="00585C2D" w:rsidP="0001084B">
            <w:pPr>
              <w:pStyle w:val="Descriptionlabels"/>
              <w:numPr>
                <w:ilvl w:val="1"/>
                <w:numId w:val="1"/>
              </w:numPr>
              <w:rPr>
                <w:rFonts w:asciiTheme="minorHAnsi" w:hAnsiTheme="minorHAnsi"/>
                <w:b w:val="0"/>
                <w:smallCaps w:val="0"/>
              </w:rPr>
            </w:pPr>
            <w:r w:rsidRPr="00585C2D">
              <w:rPr>
                <w:rFonts w:asciiTheme="minorHAnsi" w:hAnsiTheme="minorHAnsi"/>
                <w:b w:val="0"/>
                <w:smallCaps w:val="0"/>
                <w:lang w:val="en-IN"/>
              </w:rPr>
              <w:t>This role shall be responsible for drawing out the business plan for addressing</w:t>
            </w:r>
            <w:r>
              <w:rPr>
                <w:rFonts w:asciiTheme="minorHAnsi" w:hAnsiTheme="minorHAnsi"/>
                <w:b w:val="0"/>
                <w:smallCaps w:val="0"/>
                <w:lang w:val="en-IN"/>
              </w:rPr>
              <w:t xml:space="preserve"> new</w:t>
            </w:r>
            <w:r w:rsidRPr="00585C2D">
              <w:rPr>
                <w:rFonts w:asciiTheme="minorHAnsi" w:hAnsiTheme="minorHAnsi"/>
                <w:b w:val="0"/>
                <w:smallCaps w:val="0"/>
                <w:lang w:val="en-IN"/>
              </w:rPr>
              <w:t xml:space="preserve"> segments</w:t>
            </w:r>
            <w:r>
              <w:rPr>
                <w:rFonts w:asciiTheme="minorHAnsi" w:hAnsiTheme="minorHAnsi"/>
                <w:b w:val="0"/>
                <w:smallCaps w:val="0"/>
                <w:lang w:val="en-IN"/>
              </w:rPr>
              <w:t xml:space="preserve"> </w:t>
            </w:r>
            <w:r w:rsidRPr="00585C2D">
              <w:rPr>
                <w:rFonts w:asciiTheme="minorHAnsi" w:hAnsiTheme="minorHAnsi"/>
                <w:b w:val="0"/>
                <w:smallCaps w:val="0"/>
                <w:lang w:val="en-IN"/>
              </w:rPr>
              <w:t xml:space="preserve">and execute the plan to take </w:t>
            </w:r>
            <w:proofErr w:type="spellStart"/>
            <w:r>
              <w:rPr>
                <w:rFonts w:asciiTheme="minorHAnsi" w:hAnsiTheme="minorHAnsi"/>
                <w:b w:val="0"/>
                <w:smallCaps w:val="0"/>
                <w:lang w:val="en-IN"/>
              </w:rPr>
              <w:t>Prosci</w:t>
            </w:r>
            <w:proofErr w:type="spellEnd"/>
            <w:r w:rsidRPr="00585C2D">
              <w:rPr>
                <w:rFonts w:asciiTheme="minorHAnsi" w:hAnsiTheme="minorHAnsi"/>
                <w:b w:val="0"/>
                <w:smallCaps w:val="0"/>
                <w:lang w:val="en-IN"/>
              </w:rPr>
              <w:t xml:space="preserve"> to the next phase of growth.</w:t>
            </w:r>
          </w:p>
          <w:p w14:paraId="5531EAA8" w14:textId="436755E6" w:rsidR="005D419C" w:rsidRDefault="00512452" w:rsidP="005D419C">
            <w:pPr>
              <w:pStyle w:val="ListParagraph"/>
              <w:numPr>
                <w:ilvl w:val="0"/>
                <w:numId w:val="1"/>
              </w:numPr>
              <w:spacing w:after="200" w:line="276" w:lineRule="auto"/>
              <w:rPr>
                <w:b/>
                <w:bCs/>
                <w:sz w:val="20"/>
                <w:szCs w:val="20"/>
              </w:rPr>
            </w:pPr>
            <w:r>
              <w:rPr>
                <w:b/>
                <w:bCs/>
                <w:sz w:val="20"/>
                <w:szCs w:val="20"/>
              </w:rPr>
              <w:t>Others</w:t>
            </w:r>
          </w:p>
          <w:p w14:paraId="4A80E3A4" w14:textId="4DA9EAA3" w:rsidR="0001084B" w:rsidRPr="0001084B" w:rsidRDefault="0001084B" w:rsidP="00C22F6D">
            <w:pPr>
              <w:pStyle w:val="Descriptionlabels"/>
              <w:numPr>
                <w:ilvl w:val="1"/>
                <w:numId w:val="1"/>
              </w:numPr>
              <w:rPr>
                <w:rFonts w:asciiTheme="minorHAnsi" w:hAnsiTheme="minorHAnsi"/>
                <w:b w:val="0"/>
                <w:smallCaps w:val="0"/>
              </w:rPr>
            </w:pPr>
            <w:r w:rsidRPr="0001084B">
              <w:rPr>
                <w:rFonts w:asciiTheme="minorHAnsi" w:hAnsiTheme="minorHAnsi"/>
                <w:b w:val="0"/>
                <w:smallCaps w:val="0"/>
                <w:lang w:val="en-IN"/>
              </w:rPr>
              <w:t>Collaborate with marketing teams to align on strategic goals.</w:t>
            </w:r>
          </w:p>
          <w:p w14:paraId="3DF1ACF1" w14:textId="6AC60A01" w:rsidR="0001084B" w:rsidRPr="006C1E39" w:rsidRDefault="0001084B" w:rsidP="00C22F6D">
            <w:pPr>
              <w:pStyle w:val="Descriptionlabels"/>
              <w:numPr>
                <w:ilvl w:val="1"/>
                <w:numId w:val="1"/>
              </w:numPr>
              <w:rPr>
                <w:rFonts w:asciiTheme="minorHAnsi" w:hAnsiTheme="minorHAnsi"/>
                <w:b w:val="0"/>
                <w:smallCaps w:val="0"/>
              </w:rPr>
            </w:pPr>
            <w:r>
              <w:rPr>
                <w:rFonts w:asciiTheme="minorHAnsi" w:hAnsiTheme="minorHAnsi"/>
                <w:b w:val="0"/>
                <w:smallCaps w:val="0"/>
                <w:lang w:val="en-IN"/>
              </w:rPr>
              <w:t>Evaluate and hire external resources or agencies like tele calling, LinkedIn sales, email reach outs etc and ensure they achieve their targets for lead generation</w:t>
            </w:r>
            <w:r w:rsidR="00784B89">
              <w:rPr>
                <w:rFonts w:asciiTheme="minorHAnsi" w:hAnsiTheme="minorHAnsi"/>
                <w:b w:val="0"/>
                <w:smallCaps w:val="0"/>
                <w:lang w:val="en-IN"/>
              </w:rPr>
              <w:t>/meeting setting</w:t>
            </w:r>
          </w:p>
          <w:p w14:paraId="4338C0EB" w14:textId="54CCF526" w:rsidR="00C22F6D" w:rsidRPr="00512452" w:rsidRDefault="006C1E39" w:rsidP="00512452">
            <w:pPr>
              <w:pStyle w:val="Descriptionlabels"/>
              <w:numPr>
                <w:ilvl w:val="1"/>
                <w:numId w:val="1"/>
              </w:numPr>
              <w:rPr>
                <w:rFonts w:asciiTheme="minorHAnsi" w:hAnsiTheme="minorHAnsi"/>
                <w:b w:val="0"/>
                <w:smallCaps w:val="0"/>
              </w:rPr>
            </w:pPr>
            <w:r>
              <w:rPr>
                <w:rFonts w:asciiTheme="minorHAnsi" w:hAnsiTheme="minorHAnsi"/>
                <w:b w:val="0"/>
                <w:smallCaps w:val="0"/>
                <w:lang w:val="en-IN"/>
              </w:rPr>
              <w:t>Ensure</w:t>
            </w:r>
            <w:r w:rsidR="00710B23">
              <w:rPr>
                <w:rFonts w:asciiTheme="minorHAnsi" w:hAnsiTheme="minorHAnsi"/>
                <w:b w:val="0"/>
                <w:smallCaps w:val="0"/>
                <w:lang w:val="en-IN"/>
              </w:rPr>
              <w:t xml:space="preserve"> usage and</w:t>
            </w:r>
            <w:r>
              <w:rPr>
                <w:rFonts w:asciiTheme="minorHAnsi" w:hAnsiTheme="minorHAnsi"/>
                <w:b w:val="0"/>
                <w:smallCaps w:val="0"/>
                <w:lang w:val="en-IN"/>
              </w:rPr>
              <w:t xml:space="preserve"> maintenance of CRM platform </w:t>
            </w:r>
          </w:p>
          <w:p w14:paraId="3C87AE41" w14:textId="77777777" w:rsidR="0001084B" w:rsidRPr="0001084B" w:rsidRDefault="0001084B" w:rsidP="00893C7D">
            <w:pPr>
              <w:pStyle w:val="Descriptionlabels"/>
              <w:numPr>
                <w:ilvl w:val="1"/>
                <w:numId w:val="1"/>
              </w:numPr>
              <w:rPr>
                <w:rFonts w:asciiTheme="minorHAnsi" w:hAnsiTheme="minorHAnsi"/>
                <w:b w:val="0"/>
                <w:smallCaps w:val="0"/>
              </w:rPr>
            </w:pPr>
            <w:r w:rsidRPr="0001084B">
              <w:rPr>
                <w:rFonts w:asciiTheme="minorHAnsi" w:hAnsiTheme="minorHAnsi"/>
                <w:b w:val="0"/>
                <w:smallCaps w:val="0"/>
                <w:lang w:val="en-IN"/>
              </w:rPr>
              <w:lastRenderedPageBreak/>
              <w:t>Attend industry events and conferences to network and promote the company.</w:t>
            </w:r>
          </w:p>
          <w:p w14:paraId="3FB884AF" w14:textId="77777777" w:rsidR="0001084B" w:rsidRPr="0001084B" w:rsidRDefault="0001084B" w:rsidP="00893C7D">
            <w:pPr>
              <w:pStyle w:val="Descriptionlabels"/>
              <w:numPr>
                <w:ilvl w:val="1"/>
                <w:numId w:val="1"/>
              </w:numPr>
              <w:rPr>
                <w:rFonts w:asciiTheme="minorHAnsi" w:hAnsiTheme="minorHAnsi"/>
                <w:b w:val="0"/>
                <w:smallCaps w:val="0"/>
              </w:rPr>
            </w:pPr>
            <w:r w:rsidRPr="0001084B">
              <w:rPr>
                <w:rFonts w:asciiTheme="minorHAnsi" w:hAnsiTheme="minorHAnsi"/>
                <w:b w:val="0"/>
                <w:smallCaps w:val="0"/>
                <w:lang w:val="en-IN"/>
              </w:rPr>
              <w:t xml:space="preserve">Lead negotiations </w:t>
            </w:r>
            <w:r>
              <w:rPr>
                <w:rFonts w:asciiTheme="minorHAnsi" w:hAnsiTheme="minorHAnsi"/>
                <w:b w:val="0"/>
                <w:smallCaps w:val="0"/>
                <w:lang w:val="en-IN"/>
              </w:rPr>
              <w:t>to</w:t>
            </w:r>
            <w:r w:rsidRPr="0001084B">
              <w:rPr>
                <w:rFonts w:asciiTheme="minorHAnsi" w:hAnsiTheme="minorHAnsi"/>
                <w:b w:val="0"/>
                <w:smallCaps w:val="0"/>
                <w:lang w:val="en-IN"/>
              </w:rPr>
              <w:t xml:space="preserve"> close deals </w:t>
            </w:r>
            <w:r>
              <w:rPr>
                <w:rFonts w:asciiTheme="minorHAnsi" w:hAnsiTheme="minorHAnsi"/>
                <w:b w:val="0"/>
                <w:smallCaps w:val="0"/>
                <w:lang w:val="en-IN"/>
              </w:rPr>
              <w:t>and</w:t>
            </w:r>
            <w:r w:rsidRPr="0001084B">
              <w:rPr>
                <w:rFonts w:asciiTheme="minorHAnsi" w:hAnsiTheme="minorHAnsi"/>
                <w:b w:val="0"/>
                <w:smallCaps w:val="0"/>
                <w:lang w:val="en-IN"/>
              </w:rPr>
              <w:t xml:space="preserve"> achieve revenue targets.</w:t>
            </w:r>
          </w:p>
          <w:p w14:paraId="6F143EDB" w14:textId="77777777" w:rsidR="0001084B" w:rsidRPr="00585C2D" w:rsidRDefault="00585C2D" w:rsidP="00893C7D">
            <w:pPr>
              <w:pStyle w:val="Descriptionlabels"/>
              <w:numPr>
                <w:ilvl w:val="1"/>
                <w:numId w:val="1"/>
              </w:numPr>
              <w:rPr>
                <w:rFonts w:asciiTheme="minorHAnsi" w:hAnsiTheme="minorHAnsi"/>
                <w:b w:val="0"/>
                <w:smallCaps w:val="0"/>
              </w:rPr>
            </w:pPr>
            <w:r>
              <w:rPr>
                <w:rFonts w:asciiTheme="minorHAnsi" w:hAnsiTheme="minorHAnsi"/>
                <w:b w:val="0"/>
                <w:smallCaps w:val="0"/>
                <w:lang w:val="en-IN"/>
              </w:rPr>
              <w:t>E</w:t>
            </w:r>
            <w:r w:rsidRPr="00585C2D">
              <w:rPr>
                <w:rFonts w:asciiTheme="minorHAnsi" w:hAnsiTheme="minorHAnsi"/>
                <w:b w:val="0"/>
                <w:smallCaps w:val="0"/>
                <w:lang w:val="en-IN"/>
              </w:rPr>
              <w:t>nsure that all details are up-to-date and that the CRM platform is utilized efficiently.</w:t>
            </w:r>
            <w:r w:rsidRPr="00585C2D">
              <w:rPr>
                <w:rFonts w:asciiTheme="minorHAnsi" w:hAnsiTheme="minorHAnsi"/>
                <w:smallCaps w:val="0"/>
                <w:lang w:val="en-IN"/>
              </w:rPr>
              <w:t xml:space="preserve"> </w:t>
            </w:r>
          </w:p>
          <w:p w14:paraId="221D3F0F" w14:textId="0E3E0137" w:rsidR="00585C2D" w:rsidRDefault="00585C2D" w:rsidP="00893C7D">
            <w:pPr>
              <w:pStyle w:val="Descriptionlabels"/>
              <w:numPr>
                <w:ilvl w:val="1"/>
                <w:numId w:val="1"/>
              </w:numPr>
              <w:rPr>
                <w:rFonts w:asciiTheme="minorHAnsi" w:hAnsiTheme="minorHAnsi"/>
                <w:b w:val="0"/>
                <w:smallCaps w:val="0"/>
              </w:rPr>
            </w:pPr>
            <w:r>
              <w:rPr>
                <w:rFonts w:asciiTheme="minorHAnsi" w:hAnsiTheme="minorHAnsi"/>
                <w:b w:val="0"/>
                <w:smallCaps w:val="0"/>
              </w:rPr>
              <w:t>Knowledge of how business/organizations work</w:t>
            </w:r>
          </w:p>
          <w:p w14:paraId="04C60280" w14:textId="77777777" w:rsidR="00585C2D" w:rsidRDefault="00585C2D" w:rsidP="00893C7D">
            <w:pPr>
              <w:pStyle w:val="Descriptionlabels"/>
              <w:numPr>
                <w:ilvl w:val="1"/>
                <w:numId w:val="1"/>
              </w:numPr>
              <w:rPr>
                <w:rFonts w:asciiTheme="minorHAnsi" w:hAnsiTheme="minorHAnsi"/>
                <w:b w:val="0"/>
                <w:smallCaps w:val="0"/>
              </w:rPr>
            </w:pPr>
            <w:r>
              <w:rPr>
                <w:rFonts w:asciiTheme="minorHAnsi" w:hAnsiTheme="minorHAnsi"/>
                <w:b w:val="0"/>
                <w:smallCaps w:val="0"/>
              </w:rPr>
              <w:t>Knowledge of various levels and personas in an organization</w:t>
            </w:r>
          </w:p>
          <w:p w14:paraId="13E200D7" w14:textId="2C25971A" w:rsidR="00AA0B67" w:rsidRPr="00893C7D" w:rsidRDefault="00AA0B67" w:rsidP="00893C7D">
            <w:pPr>
              <w:pStyle w:val="Descriptionlabels"/>
              <w:numPr>
                <w:ilvl w:val="1"/>
                <w:numId w:val="1"/>
              </w:numPr>
              <w:rPr>
                <w:rFonts w:asciiTheme="minorHAnsi" w:hAnsiTheme="minorHAnsi"/>
                <w:b w:val="0"/>
                <w:smallCaps w:val="0"/>
              </w:rPr>
            </w:pPr>
            <w:r>
              <w:rPr>
                <w:rFonts w:asciiTheme="minorHAnsi" w:hAnsiTheme="minorHAnsi"/>
                <w:b w:val="0"/>
                <w:smallCaps w:val="0"/>
              </w:rPr>
              <w:t>Experience in B2B selling and speaking to senior leaders in corporate environment</w:t>
            </w:r>
          </w:p>
        </w:tc>
      </w:tr>
      <w:tr w:rsidR="00C22F6D" w14:paraId="0EB9B229" w14:textId="77777777" w:rsidTr="008D0EB4">
        <w:tc>
          <w:tcPr>
            <w:tcW w:w="3256" w:type="dxa"/>
            <w:shd w:val="clear" w:color="auto" w:fill="ADADAD" w:themeFill="background2" w:themeFillShade="BF"/>
          </w:tcPr>
          <w:p w14:paraId="1B278C0C" w14:textId="77777777" w:rsidR="00C22F6D" w:rsidRDefault="00C22F6D" w:rsidP="008D0EB4">
            <w:pPr>
              <w:jc w:val="center"/>
            </w:pPr>
            <w:r>
              <w:lastRenderedPageBreak/>
              <w:t>KEY RESULT AREAS (KRAs</w:t>
            </w:r>
          </w:p>
        </w:tc>
        <w:tc>
          <w:tcPr>
            <w:tcW w:w="5760" w:type="dxa"/>
            <w:shd w:val="clear" w:color="auto" w:fill="ADADAD" w:themeFill="background2" w:themeFillShade="BF"/>
          </w:tcPr>
          <w:p w14:paraId="57345BFC" w14:textId="77777777" w:rsidR="00C22F6D" w:rsidRDefault="00C22F6D" w:rsidP="008D0EB4">
            <w:pPr>
              <w:jc w:val="center"/>
            </w:pPr>
            <w:r>
              <w:t>COMPETENCIES</w:t>
            </w:r>
          </w:p>
        </w:tc>
      </w:tr>
      <w:tr w:rsidR="00C22F6D" w14:paraId="242B69F8" w14:textId="77777777" w:rsidTr="008D0EB4">
        <w:tc>
          <w:tcPr>
            <w:tcW w:w="3256" w:type="dxa"/>
          </w:tcPr>
          <w:p w14:paraId="7D549BCE" w14:textId="77777777" w:rsidR="00C22F6D" w:rsidRDefault="00AA0B67" w:rsidP="008D0EB4">
            <w:pPr>
              <w:rPr>
                <w:sz w:val="20"/>
                <w:szCs w:val="20"/>
              </w:rPr>
            </w:pPr>
            <w:r>
              <w:rPr>
                <w:sz w:val="20"/>
                <w:szCs w:val="20"/>
              </w:rPr>
              <w:t>Sales Target</w:t>
            </w:r>
          </w:p>
          <w:p w14:paraId="33589B7E" w14:textId="77777777" w:rsidR="00AA0B67" w:rsidRDefault="00090C01" w:rsidP="008D0EB4">
            <w:pPr>
              <w:rPr>
                <w:sz w:val="20"/>
                <w:szCs w:val="20"/>
              </w:rPr>
            </w:pPr>
            <w:r>
              <w:rPr>
                <w:sz w:val="20"/>
                <w:szCs w:val="20"/>
              </w:rPr>
              <w:t>Mix of Enterprise clients</w:t>
            </w:r>
          </w:p>
          <w:p w14:paraId="6EE56073" w14:textId="65CD7954" w:rsidR="00090C01" w:rsidRDefault="00090C01" w:rsidP="008D0EB4">
            <w:r>
              <w:rPr>
                <w:sz w:val="20"/>
                <w:szCs w:val="20"/>
              </w:rPr>
              <w:t>Mix of high end products/solutions</w:t>
            </w:r>
          </w:p>
        </w:tc>
        <w:tc>
          <w:tcPr>
            <w:tcW w:w="5760" w:type="dxa"/>
          </w:tcPr>
          <w:p w14:paraId="2499D1F8" w14:textId="65CE635E" w:rsidR="00AA0B67" w:rsidRPr="00F00ABA" w:rsidRDefault="00AA0B67" w:rsidP="008D0EB4">
            <w:pPr>
              <w:rPr>
                <w:rFonts w:eastAsia="Calibri"/>
                <w:color w:val="262626"/>
                <w:sz w:val="20"/>
                <w:szCs w:val="20"/>
              </w:rPr>
            </w:pPr>
            <w:r w:rsidRPr="00F00ABA">
              <w:rPr>
                <w:rFonts w:eastAsia="Calibri"/>
                <w:color w:val="262626"/>
                <w:sz w:val="20"/>
                <w:szCs w:val="20"/>
              </w:rPr>
              <w:t>Customer Experience - 5</w:t>
            </w:r>
          </w:p>
          <w:p w14:paraId="2933DC00" w14:textId="3F59D70B" w:rsidR="00AA0B67" w:rsidRPr="00F00ABA" w:rsidRDefault="00AA0B67" w:rsidP="008D0EB4">
            <w:pPr>
              <w:rPr>
                <w:rFonts w:eastAsia="Calibri"/>
                <w:color w:val="262626"/>
                <w:sz w:val="20"/>
                <w:szCs w:val="20"/>
              </w:rPr>
            </w:pPr>
            <w:r w:rsidRPr="00F00ABA">
              <w:rPr>
                <w:rFonts w:eastAsia="Calibri"/>
                <w:color w:val="262626"/>
                <w:sz w:val="20"/>
                <w:szCs w:val="20"/>
              </w:rPr>
              <w:t xml:space="preserve">Consultative Selling - </w:t>
            </w:r>
            <w:r w:rsidR="001D35BD">
              <w:rPr>
                <w:rFonts w:eastAsia="Calibri"/>
                <w:color w:val="262626"/>
                <w:sz w:val="20"/>
                <w:szCs w:val="20"/>
              </w:rPr>
              <w:t>4</w:t>
            </w:r>
          </w:p>
          <w:p w14:paraId="605CBA8B" w14:textId="2691ECD4" w:rsidR="00AA0B67" w:rsidRPr="00F00ABA" w:rsidRDefault="00AA0B67" w:rsidP="008D0EB4">
            <w:pPr>
              <w:rPr>
                <w:rFonts w:eastAsia="Calibri"/>
                <w:color w:val="262626"/>
                <w:sz w:val="20"/>
                <w:szCs w:val="20"/>
              </w:rPr>
            </w:pPr>
            <w:r w:rsidRPr="00F00ABA">
              <w:rPr>
                <w:rFonts w:eastAsia="Calibri"/>
                <w:color w:val="262626"/>
                <w:sz w:val="20"/>
                <w:szCs w:val="20"/>
              </w:rPr>
              <w:t xml:space="preserve">Interpersonal Skills - </w:t>
            </w:r>
            <w:r w:rsidR="00090C01">
              <w:rPr>
                <w:rFonts w:eastAsia="Calibri"/>
                <w:color w:val="262626"/>
                <w:sz w:val="20"/>
                <w:szCs w:val="20"/>
              </w:rPr>
              <w:t>4</w:t>
            </w:r>
          </w:p>
          <w:p w14:paraId="56592026" w14:textId="05ED95DA" w:rsidR="00AA0B67" w:rsidRPr="00F00ABA" w:rsidRDefault="00AA0B67" w:rsidP="008D0EB4">
            <w:pPr>
              <w:rPr>
                <w:rFonts w:eastAsia="Calibri"/>
                <w:color w:val="262626"/>
                <w:sz w:val="20"/>
                <w:szCs w:val="20"/>
              </w:rPr>
            </w:pPr>
            <w:r w:rsidRPr="00F00ABA">
              <w:rPr>
                <w:rFonts w:eastAsia="Calibri"/>
                <w:color w:val="262626"/>
                <w:sz w:val="20"/>
                <w:szCs w:val="20"/>
              </w:rPr>
              <w:t>Resilience - 5</w:t>
            </w:r>
          </w:p>
          <w:p w14:paraId="0E0F9C7B" w14:textId="0D5024FA" w:rsidR="00AA0B67" w:rsidRPr="00F00ABA" w:rsidRDefault="00AA0B67" w:rsidP="008D0EB4">
            <w:pPr>
              <w:rPr>
                <w:rFonts w:eastAsia="Calibri"/>
                <w:color w:val="262626"/>
                <w:sz w:val="20"/>
                <w:szCs w:val="20"/>
              </w:rPr>
            </w:pPr>
            <w:r w:rsidRPr="00F00ABA">
              <w:rPr>
                <w:rFonts w:eastAsia="Calibri"/>
                <w:color w:val="262626"/>
                <w:sz w:val="20"/>
                <w:szCs w:val="20"/>
              </w:rPr>
              <w:t>Communication Skills  - Listening &amp; Comprehending Skills</w:t>
            </w:r>
            <w:r w:rsidRPr="00F00ABA">
              <w:rPr>
                <w:rFonts w:eastAsia="Calibri"/>
                <w:color w:val="262626"/>
                <w:sz w:val="20"/>
                <w:szCs w:val="20"/>
              </w:rPr>
              <w:t xml:space="preserve"> - 5</w:t>
            </w:r>
          </w:p>
          <w:p w14:paraId="4DBABE61" w14:textId="717C8B81" w:rsidR="00AA0B67" w:rsidRPr="00F00ABA" w:rsidRDefault="00AA0B67" w:rsidP="00AA0B67">
            <w:pPr>
              <w:rPr>
                <w:rFonts w:eastAsia="Calibri"/>
                <w:color w:val="262626"/>
                <w:sz w:val="20"/>
                <w:szCs w:val="20"/>
              </w:rPr>
            </w:pPr>
            <w:r w:rsidRPr="00F00ABA">
              <w:rPr>
                <w:rFonts w:eastAsia="Calibri"/>
                <w:color w:val="262626"/>
                <w:sz w:val="20"/>
                <w:szCs w:val="20"/>
              </w:rPr>
              <w:t xml:space="preserve">Problem Solving - </w:t>
            </w:r>
            <w:r w:rsidRPr="00F00ABA">
              <w:rPr>
                <w:rFonts w:eastAsia="Calibri"/>
                <w:color w:val="262626"/>
                <w:sz w:val="20"/>
                <w:szCs w:val="20"/>
              </w:rPr>
              <w:t>3</w:t>
            </w:r>
          </w:p>
          <w:p w14:paraId="0DF25173" w14:textId="77777777" w:rsidR="00C22F6D" w:rsidRPr="00E837D0" w:rsidRDefault="00C22F6D" w:rsidP="00AA0B67">
            <w:pPr>
              <w:rPr>
                <w:rFonts w:eastAsia="Calibri"/>
                <w:color w:val="262626"/>
                <w:sz w:val="20"/>
              </w:rPr>
            </w:pPr>
          </w:p>
        </w:tc>
      </w:tr>
      <w:tr w:rsidR="00C22F6D" w14:paraId="5C3925F9" w14:textId="77777777" w:rsidTr="008D0EB4">
        <w:tc>
          <w:tcPr>
            <w:tcW w:w="3256" w:type="dxa"/>
          </w:tcPr>
          <w:p w14:paraId="308D039F" w14:textId="77777777" w:rsidR="00C22F6D" w:rsidRDefault="00C22F6D" w:rsidP="008D0EB4"/>
        </w:tc>
        <w:tc>
          <w:tcPr>
            <w:tcW w:w="5760" w:type="dxa"/>
          </w:tcPr>
          <w:p w14:paraId="2CD0AAE7" w14:textId="77777777" w:rsidR="00C22F6D" w:rsidRDefault="00C22F6D" w:rsidP="008D0EB4">
            <w:pPr>
              <w:rPr>
                <w:rFonts w:eastAsia="Calibri"/>
                <w:color w:val="262626"/>
                <w:sz w:val="20"/>
              </w:rPr>
            </w:pPr>
          </w:p>
        </w:tc>
      </w:tr>
    </w:tbl>
    <w:p w14:paraId="1772BB4B" w14:textId="77777777" w:rsidR="00C22F6D" w:rsidRDefault="00C22F6D" w:rsidP="00C22F6D"/>
    <w:tbl>
      <w:tblPr>
        <w:tblStyle w:val="TableGrid"/>
        <w:tblW w:w="0" w:type="auto"/>
        <w:tblLook w:val="04A0" w:firstRow="1" w:lastRow="0" w:firstColumn="1" w:lastColumn="0" w:noHBand="0" w:noVBand="1"/>
      </w:tblPr>
      <w:tblGrid>
        <w:gridCol w:w="1838"/>
        <w:gridCol w:w="2126"/>
        <w:gridCol w:w="2410"/>
        <w:gridCol w:w="2642"/>
      </w:tblGrid>
      <w:tr w:rsidR="00C22F6D" w14:paraId="1F27E64F" w14:textId="77777777" w:rsidTr="008D0EB4">
        <w:tc>
          <w:tcPr>
            <w:tcW w:w="1838" w:type="dxa"/>
            <w:vMerge w:val="restart"/>
            <w:shd w:val="clear" w:color="auto" w:fill="ADADAD" w:themeFill="background2" w:themeFillShade="BF"/>
          </w:tcPr>
          <w:p w14:paraId="2787ED10" w14:textId="77777777" w:rsidR="00C22F6D" w:rsidRDefault="00C22F6D" w:rsidP="008D0EB4">
            <w:pPr>
              <w:jc w:val="center"/>
            </w:pPr>
            <w:r>
              <w:t>REPORTS TO</w:t>
            </w:r>
          </w:p>
        </w:tc>
        <w:tc>
          <w:tcPr>
            <w:tcW w:w="2126" w:type="dxa"/>
            <w:vMerge w:val="restart"/>
            <w:shd w:val="clear" w:color="auto" w:fill="ADADAD" w:themeFill="background2" w:themeFillShade="BF"/>
          </w:tcPr>
          <w:p w14:paraId="249E36DC" w14:textId="77777777" w:rsidR="00C22F6D" w:rsidRDefault="00C22F6D" w:rsidP="008D0EB4">
            <w:pPr>
              <w:jc w:val="center"/>
            </w:pPr>
            <w:r>
              <w:t>SUPERVISES</w:t>
            </w:r>
          </w:p>
        </w:tc>
        <w:tc>
          <w:tcPr>
            <w:tcW w:w="5052" w:type="dxa"/>
            <w:gridSpan w:val="2"/>
            <w:shd w:val="clear" w:color="auto" w:fill="ADADAD" w:themeFill="background2" w:themeFillShade="BF"/>
          </w:tcPr>
          <w:p w14:paraId="64AB6AAA" w14:textId="77777777" w:rsidR="00C22F6D" w:rsidRDefault="00C22F6D" w:rsidP="008D0EB4">
            <w:pPr>
              <w:jc w:val="center"/>
            </w:pPr>
            <w:r>
              <w:t>RELATIONSHIP</w:t>
            </w:r>
          </w:p>
        </w:tc>
      </w:tr>
      <w:tr w:rsidR="00C22F6D" w14:paraId="0E2B57CA" w14:textId="77777777" w:rsidTr="008D0EB4">
        <w:tc>
          <w:tcPr>
            <w:tcW w:w="1838" w:type="dxa"/>
            <w:vMerge/>
            <w:shd w:val="clear" w:color="auto" w:fill="ADADAD" w:themeFill="background2" w:themeFillShade="BF"/>
          </w:tcPr>
          <w:p w14:paraId="58BB236A" w14:textId="77777777" w:rsidR="00C22F6D" w:rsidRDefault="00C22F6D" w:rsidP="008D0EB4">
            <w:pPr>
              <w:jc w:val="center"/>
            </w:pPr>
          </w:p>
        </w:tc>
        <w:tc>
          <w:tcPr>
            <w:tcW w:w="2126" w:type="dxa"/>
            <w:vMerge/>
            <w:shd w:val="clear" w:color="auto" w:fill="ADADAD" w:themeFill="background2" w:themeFillShade="BF"/>
          </w:tcPr>
          <w:p w14:paraId="1E4A749F" w14:textId="77777777" w:rsidR="00C22F6D" w:rsidRDefault="00C22F6D" w:rsidP="008D0EB4">
            <w:pPr>
              <w:jc w:val="center"/>
            </w:pPr>
          </w:p>
        </w:tc>
        <w:tc>
          <w:tcPr>
            <w:tcW w:w="2410" w:type="dxa"/>
            <w:shd w:val="clear" w:color="auto" w:fill="ADADAD" w:themeFill="background2" w:themeFillShade="BF"/>
          </w:tcPr>
          <w:p w14:paraId="2968CCCF" w14:textId="77777777" w:rsidR="00C22F6D" w:rsidRDefault="00C22F6D" w:rsidP="008D0EB4">
            <w:pPr>
              <w:jc w:val="center"/>
            </w:pPr>
            <w:r>
              <w:t>EXTERNAL</w:t>
            </w:r>
          </w:p>
        </w:tc>
        <w:tc>
          <w:tcPr>
            <w:tcW w:w="2642" w:type="dxa"/>
            <w:shd w:val="clear" w:color="auto" w:fill="ADADAD" w:themeFill="background2" w:themeFillShade="BF"/>
          </w:tcPr>
          <w:p w14:paraId="3485DAE5" w14:textId="77777777" w:rsidR="00C22F6D" w:rsidRDefault="00C22F6D" w:rsidP="008D0EB4">
            <w:pPr>
              <w:jc w:val="center"/>
            </w:pPr>
            <w:r>
              <w:t>INTERNAL</w:t>
            </w:r>
          </w:p>
        </w:tc>
      </w:tr>
      <w:tr w:rsidR="00C22F6D" w14:paraId="2AEAFE72" w14:textId="77777777" w:rsidTr="008D0EB4">
        <w:tc>
          <w:tcPr>
            <w:tcW w:w="1838" w:type="dxa"/>
            <w:vMerge w:val="restart"/>
          </w:tcPr>
          <w:p w14:paraId="2FD396A2" w14:textId="77777777" w:rsidR="00C22F6D" w:rsidRDefault="00C22F6D" w:rsidP="008D0EB4">
            <w:r>
              <w:t>Bharathi R</w:t>
            </w:r>
          </w:p>
        </w:tc>
        <w:tc>
          <w:tcPr>
            <w:tcW w:w="2126" w:type="dxa"/>
            <w:vMerge w:val="restart"/>
          </w:tcPr>
          <w:p w14:paraId="63468BCF" w14:textId="77777777" w:rsidR="00C22F6D" w:rsidRPr="00C22B3B" w:rsidRDefault="00C22F6D" w:rsidP="008D0EB4">
            <w:pPr>
              <w:pStyle w:val="Details"/>
              <w:rPr>
                <w:color w:val="000000" w:themeColor="text1"/>
              </w:rPr>
            </w:pPr>
          </w:p>
          <w:p w14:paraId="246E5E91" w14:textId="77777777" w:rsidR="00C22F6D" w:rsidRDefault="00C22F6D" w:rsidP="008D0EB4">
            <w:pPr>
              <w:pStyle w:val="Details"/>
            </w:pPr>
          </w:p>
        </w:tc>
        <w:tc>
          <w:tcPr>
            <w:tcW w:w="2410" w:type="dxa"/>
          </w:tcPr>
          <w:p w14:paraId="392E9666" w14:textId="0AB6DBC4" w:rsidR="00C22F6D" w:rsidRDefault="00C22F6D" w:rsidP="008D0EB4">
            <w:pPr>
              <w:pStyle w:val="Details"/>
            </w:pPr>
            <w:r>
              <w:t>Facilitators, Vendors, Consultants, Clients</w:t>
            </w:r>
          </w:p>
        </w:tc>
        <w:tc>
          <w:tcPr>
            <w:tcW w:w="2642" w:type="dxa"/>
          </w:tcPr>
          <w:p w14:paraId="4B4CA9F6" w14:textId="60FDB886" w:rsidR="00C22F6D" w:rsidRPr="00527D2E" w:rsidRDefault="001173B4" w:rsidP="008D0EB4">
            <w:pPr>
              <w:pStyle w:val="Details"/>
            </w:pPr>
            <w:r>
              <w:t>Operations</w:t>
            </w:r>
            <w:r w:rsidR="00C22F6D">
              <w:t>, Office Manager, Facilitators</w:t>
            </w:r>
          </w:p>
          <w:p w14:paraId="57211337" w14:textId="77777777" w:rsidR="00C22F6D" w:rsidRDefault="00C22F6D" w:rsidP="008D0EB4">
            <w:pPr>
              <w:pStyle w:val="Details"/>
            </w:pPr>
          </w:p>
        </w:tc>
      </w:tr>
      <w:tr w:rsidR="00C22F6D" w14:paraId="08D0A14D" w14:textId="77777777" w:rsidTr="008D0EB4">
        <w:tc>
          <w:tcPr>
            <w:tcW w:w="1838" w:type="dxa"/>
            <w:vMerge/>
          </w:tcPr>
          <w:p w14:paraId="1430309C" w14:textId="77777777" w:rsidR="00C22F6D" w:rsidRDefault="00C22F6D" w:rsidP="008D0EB4"/>
        </w:tc>
        <w:tc>
          <w:tcPr>
            <w:tcW w:w="2126" w:type="dxa"/>
            <w:vMerge/>
          </w:tcPr>
          <w:p w14:paraId="17C5984E" w14:textId="77777777" w:rsidR="00C22F6D" w:rsidRDefault="00C22F6D" w:rsidP="008D0EB4"/>
        </w:tc>
        <w:tc>
          <w:tcPr>
            <w:tcW w:w="5052" w:type="dxa"/>
            <w:gridSpan w:val="2"/>
            <w:shd w:val="clear" w:color="auto" w:fill="ADADAD" w:themeFill="background2" w:themeFillShade="BF"/>
          </w:tcPr>
          <w:p w14:paraId="1270B4B1" w14:textId="77777777" w:rsidR="00C22F6D" w:rsidRDefault="00C22F6D" w:rsidP="008D0EB4">
            <w:pPr>
              <w:jc w:val="center"/>
            </w:pPr>
            <w:r>
              <w:t>APPROVALS</w:t>
            </w:r>
          </w:p>
        </w:tc>
      </w:tr>
      <w:tr w:rsidR="00C22F6D" w14:paraId="496472D6" w14:textId="77777777" w:rsidTr="008D0EB4">
        <w:tc>
          <w:tcPr>
            <w:tcW w:w="1838" w:type="dxa"/>
            <w:shd w:val="clear" w:color="auto" w:fill="ADADAD" w:themeFill="background2" w:themeFillShade="BF"/>
          </w:tcPr>
          <w:p w14:paraId="46C8C6E3" w14:textId="77777777" w:rsidR="00C22F6D" w:rsidRDefault="00C22F6D" w:rsidP="008D0EB4">
            <w:pPr>
              <w:jc w:val="center"/>
            </w:pPr>
            <w:r>
              <w:t>Date of Creation</w:t>
            </w:r>
          </w:p>
        </w:tc>
        <w:tc>
          <w:tcPr>
            <w:tcW w:w="2126" w:type="dxa"/>
            <w:shd w:val="clear" w:color="auto" w:fill="ADADAD" w:themeFill="background2" w:themeFillShade="BF"/>
          </w:tcPr>
          <w:p w14:paraId="1F82C9FC" w14:textId="77777777" w:rsidR="00C22F6D" w:rsidRDefault="00C22F6D" w:rsidP="008D0EB4">
            <w:pPr>
              <w:jc w:val="center"/>
            </w:pPr>
            <w:r>
              <w:t>Date of Last Update</w:t>
            </w:r>
          </w:p>
        </w:tc>
        <w:tc>
          <w:tcPr>
            <w:tcW w:w="2410" w:type="dxa"/>
            <w:shd w:val="clear" w:color="auto" w:fill="ADADAD" w:themeFill="background2" w:themeFillShade="BF"/>
          </w:tcPr>
          <w:p w14:paraId="778B8204" w14:textId="77777777" w:rsidR="00C22F6D" w:rsidRDefault="00C22F6D" w:rsidP="008D0EB4">
            <w:pPr>
              <w:jc w:val="center"/>
            </w:pPr>
            <w:r>
              <w:t>Reviewed by</w:t>
            </w:r>
          </w:p>
        </w:tc>
        <w:tc>
          <w:tcPr>
            <w:tcW w:w="2642" w:type="dxa"/>
            <w:shd w:val="clear" w:color="auto" w:fill="ADADAD" w:themeFill="background2" w:themeFillShade="BF"/>
          </w:tcPr>
          <w:p w14:paraId="3E07B982" w14:textId="77777777" w:rsidR="00C22F6D" w:rsidRDefault="00C22F6D" w:rsidP="008D0EB4">
            <w:pPr>
              <w:jc w:val="center"/>
            </w:pPr>
            <w:r>
              <w:t>Approved by</w:t>
            </w:r>
          </w:p>
        </w:tc>
      </w:tr>
      <w:tr w:rsidR="00C22F6D" w14:paraId="4286A406" w14:textId="77777777" w:rsidTr="008D0EB4">
        <w:tc>
          <w:tcPr>
            <w:tcW w:w="1838" w:type="dxa"/>
          </w:tcPr>
          <w:p w14:paraId="2D9667F1" w14:textId="5BB049F7" w:rsidR="00C22F6D" w:rsidRDefault="00AA0B67" w:rsidP="008D0EB4">
            <w:r>
              <w:t>21</w:t>
            </w:r>
            <w:r w:rsidR="00C22F6D">
              <w:t>/</w:t>
            </w:r>
            <w:r>
              <w:t>0</w:t>
            </w:r>
            <w:r w:rsidR="00C22F6D">
              <w:t>1/202</w:t>
            </w:r>
            <w:r>
              <w:t>5</w:t>
            </w:r>
          </w:p>
        </w:tc>
        <w:tc>
          <w:tcPr>
            <w:tcW w:w="2126" w:type="dxa"/>
          </w:tcPr>
          <w:p w14:paraId="7E1E471D" w14:textId="787E027D" w:rsidR="00C22F6D" w:rsidRDefault="00AA0B67" w:rsidP="008D0EB4">
            <w:r>
              <w:t>21/01/2025</w:t>
            </w:r>
          </w:p>
        </w:tc>
        <w:tc>
          <w:tcPr>
            <w:tcW w:w="2410" w:type="dxa"/>
          </w:tcPr>
          <w:p w14:paraId="5AD11130" w14:textId="06415AF3" w:rsidR="00C22F6D" w:rsidRDefault="00155ECD" w:rsidP="008D0EB4">
            <w:r>
              <w:t>Bharathi R</w:t>
            </w:r>
            <w:r>
              <w:t xml:space="preserve"> </w:t>
            </w:r>
          </w:p>
        </w:tc>
        <w:tc>
          <w:tcPr>
            <w:tcW w:w="2642" w:type="dxa"/>
          </w:tcPr>
          <w:p w14:paraId="218D3DC0" w14:textId="77777777" w:rsidR="00C22F6D" w:rsidRDefault="00C22F6D" w:rsidP="008D0EB4">
            <w:proofErr w:type="spellStart"/>
            <w:r>
              <w:t>Sudeshna</w:t>
            </w:r>
            <w:proofErr w:type="spellEnd"/>
            <w:r>
              <w:t xml:space="preserve"> Basu Roy</w:t>
            </w:r>
          </w:p>
        </w:tc>
      </w:tr>
    </w:tbl>
    <w:p w14:paraId="424F59A3" w14:textId="77777777" w:rsidR="00C22F6D" w:rsidRDefault="00C22F6D" w:rsidP="00C22F6D"/>
    <w:p w14:paraId="792EABC9" w14:textId="77777777" w:rsidR="00C22F6D" w:rsidRDefault="00C22F6D" w:rsidP="00C22F6D"/>
    <w:p w14:paraId="0E813B9A" w14:textId="77777777" w:rsidR="00C22F6D" w:rsidRDefault="00C22F6D" w:rsidP="00C22F6D"/>
    <w:p w14:paraId="2EDCF68D" w14:textId="77777777" w:rsidR="00C22F6D" w:rsidRDefault="00C22F6D"/>
    <w:sectPr w:rsidR="00C22F6D" w:rsidSect="00C22F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82203C"/>
    <w:multiLevelType w:val="hybridMultilevel"/>
    <w:tmpl w:val="9DEE541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11427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6D"/>
    <w:rsid w:val="0001084B"/>
    <w:rsid w:val="00090C01"/>
    <w:rsid w:val="001173B4"/>
    <w:rsid w:val="00155ECD"/>
    <w:rsid w:val="001D35BD"/>
    <w:rsid w:val="00423FC0"/>
    <w:rsid w:val="00512452"/>
    <w:rsid w:val="00585C2D"/>
    <w:rsid w:val="005D419C"/>
    <w:rsid w:val="005E24FF"/>
    <w:rsid w:val="006C1E39"/>
    <w:rsid w:val="00710B23"/>
    <w:rsid w:val="00784B89"/>
    <w:rsid w:val="00893C7D"/>
    <w:rsid w:val="008D663D"/>
    <w:rsid w:val="00AA0B67"/>
    <w:rsid w:val="00AA3890"/>
    <w:rsid w:val="00C22F6D"/>
    <w:rsid w:val="00F00ABA"/>
    <w:rsid w:val="00FD0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5AD867"/>
  <w15:chartTrackingRefBased/>
  <w15:docId w15:val="{F700B6EA-7026-A040-A4A4-BDB64467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F6D"/>
    <w:pPr>
      <w:spacing w:line="259" w:lineRule="auto"/>
    </w:pPr>
    <w:rPr>
      <w:kern w:val="0"/>
      <w:sz w:val="22"/>
      <w:szCs w:val="22"/>
      <w:lang w:val="en-IN"/>
      <w14:ligatures w14:val="none"/>
    </w:rPr>
  </w:style>
  <w:style w:type="paragraph" w:styleId="Heading1">
    <w:name w:val="heading 1"/>
    <w:basedOn w:val="Normal"/>
    <w:next w:val="Normal"/>
    <w:link w:val="Heading1Char"/>
    <w:uiPriority w:val="9"/>
    <w:qFormat/>
    <w:rsid w:val="00C22F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2F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2F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2F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2F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2F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F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F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F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F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2F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2F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2F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2F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2F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F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F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F6D"/>
    <w:rPr>
      <w:rFonts w:eastAsiaTheme="majorEastAsia" w:cstheme="majorBidi"/>
      <w:color w:val="272727" w:themeColor="text1" w:themeTint="D8"/>
    </w:rPr>
  </w:style>
  <w:style w:type="paragraph" w:styleId="Title">
    <w:name w:val="Title"/>
    <w:basedOn w:val="Normal"/>
    <w:next w:val="Normal"/>
    <w:link w:val="TitleChar"/>
    <w:uiPriority w:val="10"/>
    <w:qFormat/>
    <w:rsid w:val="00C22F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F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F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F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F6D"/>
    <w:pPr>
      <w:spacing w:before="160"/>
      <w:jc w:val="center"/>
    </w:pPr>
    <w:rPr>
      <w:i/>
      <w:iCs/>
      <w:color w:val="404040" w:themeColor="text1" w:themeTint="BF"/>
    </w:rPr>
  </w:style>
  <w:style w:type="character" w:customStyle="1" w:styleId="QuoteChar">
    <w:name w:val="Quote Char"/>
    <w:basedOn w:val="DefaultParagraphFont"/>
    <w:link w:val="Quote"/>
    <w:uiPriority w:val="29"/>
    <w:rsid w:val="00C22F6D"/>
    <w:rPr>
      <w:i/>
      <w:iCs/>
      <w:color w:val="404040" w:themeColor="text1" w:themeTint="BF"/>
    </w:rPr>
  </w:style>
  <w:style w:type="paragraph" w:styleId="ListParagraph">
    <w:name w:val="List Paragraph"/>
    <w:basedOn w:val="Normal"/>
    <w:uiPriority w:val="34"/>
    <w:qFormat/>
    <w:rsid w:val="00C22F6D"/>
    <w:pPr>
      <w:ind w:left="720"/>
      <w:contextualSpacing/>
    </w:pPr>
  </w:style>
  <w:style w:type="character" w:styleId="IntenseEmphasis">
    <w:name w:val="Intense Emphasis"/>
    <w:basedOn w:val="DefaultParagraphFont"/>
    <w:uiPriority w:val="21"/>
    <w:qFormat/>
    <w:rsid w:val="00C22F6D"/>
    <w:rPr>
      <w:i/>
      <w:iCs/>
      <w:color w:val="0F4761" w:themeColor="accent1" w:themeShade="BF"/>
    </w:rPr>
  </w:style>
  <w:style w:type="paragraph" w:styleId="IntenseQuote">
    <w:name w:val="Intense Quote"/>
    <w:basedOn w:val="Normal"/>
    <w:next w:val="Normal"/>
    <w:link w:val="IntenseQuoteChar"/>
    <w:uiPriority w:val="30"/>
    <w:qFormat/>
    <w:rsid w:val="00C22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2F6D"/>
    <w:rPr>
      <w:i/>
      <w:iCs/>
      <w:color w:val="0F4761" w:themeColor="accent1" w:themeShade="BF"/>
    </w:rPr>
  </w:style>
  <w:style w:type="character" w:styleId="IntenseReference">
    <w:name w:val="Intense Reference"/>
    <w:basedOn w:val="DefaultParagraphFont"/>
    <w:uiPriority w:val="32"/>
    <w:qFormat/>
    <w:rsid w:val="00C22F6D"/>
    <w:rPr>
      <w:b/>
      <w:bCs/>
      <w:smallCaps/>
      <w:color w:val="0F4761" w:themeColor="accent1" w:themeShade="BF"/>
      <w:spacing w:val="5"/>
    </w:rPr>
  </w:style>
  <w:style w:type="table" w:styleId="TableGrid">
    <w:name w:val="Table Grid"/>
    <w:basedOn w:val="TableNormal"/>
    <w:uiPriority w:val="39"/>
    <w:rsid w:val="00C22F6D"/>
    <w:pPr>
      <w:spacing w:after="0" w:line="240" w:lineRule="auto"/>
    </w:pPr>
    <w:rPr>
      <w:kern w:val="0"/>
      <w:sz w:val="22"/>
      <w:szCs w:val="22"/>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labels">
    <w:name w:val="Description labels"/>
    <w:basedOn w:val="Normal"/>
    <w:link w:val="DescriptionlabelsChar"/>
    <w:qFormat/>
    <w:rsid w:val="00C22F6D"/>
    <w:pPr>
      <w:spacing w:before="120" w:after="120" w:line="240" w:lineRule="auto"/>
    </w:pPr>
    <w:rPr>
      <w:rFonts w:asciiTheme="majorHAnsi" w:eastAsia="Calibri" w:hAnsiTheme="majorHAnsi" w:cs="Times New Roman"/>
      <w:b/>
      <w:smallCaps/>
      <w:color w:val="262626"/>
      <w:sz w:val="20"/>
      <w:lang w:val="en-US"/>
    </w:rPr>
  </w:style>
  <w:style w:type="character" w:customStyle="1" w:styleId="DescriptionlabelsChar">
    <w:name w:val="Description labels Char"/>
    <w:basedOn w:val="DefaultParagraphFont"/>
    <w:link w:val="Descriptionlabels"/>
    <w:rsid w:val="00C22F6D"/>
    <w:rPr>
      <w:rFonts w:asciiTheme="majorHAnsi" w:eastAsia="Calibri" w:hAnsiTheme="majorHAnsi" w:cs="Times New Roman"/>
      <w:b/>
      <w:smallCaps/>
      <w:color w:val="262626"/>
      <w:kern w:val="0"/>
      <w:sz w:val="20"/>
      <w:szCs w:val="22"/>
      <w14:ligatures w14:val="none"/>
    </w:rPr>
  </w:style>
  <w:style w:type="paragraph" w:customStyle="1" w:styleId="Details">
    <w:name w:val="Details"/>
    <w:basedOn w:val="Normal"/>
    <w:link w:val="DetailsChar"/>
    <w:qFormat/>
    <w:rsid w:val="00C22F6D"/>
    <w:pPr>
      <w:spacing w:before="60" w:after="20" w:line="240" w:lineRule="auto"/>
    </w:pPr>
    <w:rPr>
      <w:rFonts w:eastAsia="Calibri" w:cs="Times New Roman"/>
      <w:color w:val="262626"/>
      <w:sz w:val="20"/>
      <w:lang w:val="en-US"/>
    </w:rPr>
  </w:style>
  <w:style w:type="character" w:customStyle="1" w:styleId="DetailsChar">
    <w:name w:val="Details Char"/>
    <w:basedOn w:val="DefaultParagraphFont"/>
    <w:link w:val="Details"/>
    <w:rsid w:val="00C22F6D"/>
    <w:rPr>
      <w:rFonts w:eastAsia="Calibri" w:cs="Times New Roman"/>
      <w:color w:val="262626"/>
      <w:kern w:val="0"/>
      <w:sz w:val="2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Bharathi R</dc:creator>
  <cp:keywords/>
  <dc:description/>
  <cp:lastModifiedBy>Bharathi R</cp:lastModifiedBy>
  <cp:revision>20</cp:revision>
  <cp:lastPrinted>2025-01-22T04:15:00Z</cp:lastPrinted>
  <dcterms:created xsi:type="dcterms:W3CDTF">2025-01-21T09:43:00Z</dcterms:created>
  <dcterms:modified xsi:type="dcterms:W3CDTF">2025-01-22T04:19:00Z</dcterms:modified>
</cp:coreProperties>
</file>